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1440" w:firstLine="720"/>
        <w:rPr>
          <w:b w:val="1"/>
          <w:bCs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-190497</wp:posOffset>
            </wp:positionH>
            <wp:positionV relativeFrom="paragraph">
              <wp:posOffset>114300</wp:posOffset>
            </wp:positionV>
            <wp:extent cx="1566863" cy="764323"/>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66863" cy="764323"/>
                    </a:xfrm>
                    <a:prstGeom prst="rect"/>
                    <a:ln/>
                  </pic:spPr>
                </pic:pic>
              </a:graphicData>
            </a:graphic>
          </wp:anchor>
        </w:drawing>
      </w:r>
    </w:p>
    <w:p w:rsidR="00000000" w:rsidDel="00000000" w:rsidP="00000000" w:rsidRDefault="00000000" w:rsidRPr="00000000" w14:paraId="00000002">
      <w:pPr>
        <w:spacing w:after="240" w:before="240" w:lineRule="auto"/>
        <w:ind w:left="2160" w:firstLine="720"/>
        <w:rPr>
          <w:b w:val="1"/>
          <w:bCs w:val="1"/>
          <w:sz w:val="34"/>
          <w:szCs w:val="34"/>
        </w:rPr>
      </w:pPr>
      <w:r w:rsidDel="00000000" w:rsidR="00000000" w:rsidRPr="00000000">
        <w:rPr>
          <w:b w:val="1"/>
          <w:bCs w:val="1"/>
          <w:sz w:val="34"/>
          <w:szCs w:val="34"/>
          <w:rtl w:val="0"/>
        </w:rPr>
        <w:t xml:space="preserve">Bounty to Blessing - Team Member</w:t>
      </w:r>
    </w:p>
    <w:p w:rsidR="00000000" w:rsidDel="00000000" w:rsidP="00000000" w:rsidRDefault="00000000" w:rsidRPr="00000000" w14:paraId="00000003">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04">
      <w:pPr>
        <w:spacing w:after="240" w:before="240" w:lineRule="auto"/>
        <w:ind w:left="0" w:firstLine="0"/>
        <w:rPr/>
      </w:pPr>
      <w:r w:rsidDel="00000000" w:rsidR="00000000" w:rsidRPr="00000000">
        <w:rPr>
          <w:b w:val="1"/>
          <w:bCs w:val="1"/>
          <w:rtl w:val="0"/>
        </w:rPr>
        <w:t xml:space="preserve">Reports to: </w:t>
      </w:r>
      <w:r w:rsidDel="00000000" w:rsidR="00000000" w:rsidRPr="00000000">
        <w:rPr>
          <w:b w:val="0"/>
          <w:bCs w:val="0"/>
          <w:rtl w:val="0"/>
        </w:rPr>
        <w:t xml:space="preserve">Bounty to Blessing Program Director</w:t>
        <w:br w:type="textWrapping"/>
      </w:r>
      <w:r w:rsidDel="00000000" w:rsidR="00000000" w:rsidRPr="00000000">
        <w:rPr>
          <w:b w:val="1"/>
          <w:bCs w:val="1"/>
          <w:rtl w:val="0"/>
        </w:rPr>
        <w:t xml:space="preserve">Status: </w:t>
      </w:r>
      <w:r w:rsidDel="00000000" w:rsidR="00000000" w:rsidRPr="00000000">
        <w:rPr>
          <w:b w:val="0"/>
          <w:bCs w:val="0"/>
          <w:rtl w:val="0"/>
        </w:rPr>
        <w:t xml:space="preserve">Volunteer</w:t>
        <w:br w:type="textWrapping"/>
      </w:r>
      <w:r w:rsidDel="00000000" w:rsidR="00000000" w:rsidRPr="00000000">
        <w:rPr>
          <w:b w:val="1"/>
          <w:bCs w:val="1"/>
          <w:rtl w:val="0"/>
        </w:rPr>
        <w:t xml:space="preserve">Location: </w:t>
      </w:r>
      <w:r w:rsidDel="00000000" w:rsidR="00000000" w:rsidRPr="00000000">
        <w:rPr>
          <w:b w:val="0"/>
          <w:bCs w:val="0"/>
          <w:rtl w:val="0"/>
        </w:rPr>
        <w:t xml:space="preserve">Milford, Delaware</w: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heading=h.s5g5hghz94u1" w:id="0"/>
      <w:bookmarkEnd w:id="0"/>
      <w:r w:rsidDel="00000000" w:rsidR="00000000" w:rsidRPr="00000000">
        <w:rPr>
          <w:b w:val="1"/>
          <w:bCs w:val="1"/>
          <w:color w:val="000000"/>
          <w:sz w:val="26"/>
          <w:szCs w:val="26"/>
          <w:rtl w:val="0"/>
        </w:rPr>
        <w:t xml:space="preserve">About MAH</w:t>
      </w:r>
    </w:p>
    <w:p w:rsidR="00000000" w:rsidDel="00000000" w:rsidP="00000000" w:rsidRDefault="00000000" w:rsidRPr="00000000" w14:paraId="00000006">
      <w:pPr>
        <w:spacing w:after="240" w:before="240" w:lineRule="auto"/>
        <w:rPr>
          <w:color w:val="1155cc"/>
          <w:u w:val="single"/>
        </w:rPr>
      </w:pPr>
      <w:r w:rsidDel="00000000" w:rsidR="00000000" w:rsidRPr="00000000">
        <w:rPr>
          <w:rtl w:val="0"/>
        </w:rPr>
        <w:t xml:space="preserve">Milford Advocacy for the Homeless (MAH) is a community-driven nonprofit based in Milford, Delaware, dedicated to supporting individuals and families experiencing homelessness, poverty, and crisis. Rooted in dignity, compassion, and service, we meet people where they are and walk alongside them as they rebuild their lives.</w:t>
        <w:br w:type="textWrapping"/>
        <w:t xml:space="preserve"> 🌐</w:t>
      </w:r>
      <w:hyperlink r:id="rId8">
        <w:r w:rsidDel="00000000" w:rsidR="00000000" w:rsidRPr="00000000">
          <w:rPr>
            <w:rtl w:val="0"/>
          </w:rPr>
          <w:t xml:space="preserve"> </w:t>
        </w:r>
      </w:hyperlink>
      <w:hyperlink r:id="rId9">
        <w:r w:rsidDel="00000000" w:rsidR="00000000" w:rsidRPr="00000000">
          <w:rPr>
            <w:color w:val="1155cc"/>
            <w:u w:val="single"/>
            <w:rtl w:val="0"/>
          </w:rPr>
          <w:t xml:space="preserve">milfordadvocacyforthehomeless.org</w:t>
        </w:r>
      </w:hyperlink>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heading=h.2bmati8q7ncm" w:id="1"/>
      <w:bookmarkEnd w:id="1"/>
      <w:r w:rsidDel="00000000" w:rsidR="00000000" w:rsidRPr="00000000">
        <w:rPr>
          <w:b w:val="1"/>
          <w:bCs w:val="1"/>
          <w:color w:val="000000"/>
          <w:sz w:val="26"/>
          <w:szCs w:val="26"/>
          <w:rtl w:val="0"/>
        </w:rPr>
        <w:t xml:space="preserve">Position Summary</w:t>
      </w:r>
    </w:p>
    <w:p w:rsidR="00000000" w:rsidDel="00000000" w:rsidP="00000000" w:rsidRDefault="00000000" w:rsidRPr="00000000" w14:paraId="00000008">
      <w:pPr>
        <w:spacing w:after="240" w:before="240" w:lineRule="auto"/>
        <w:rPr/>
      </w:pPr>
      <w:r w:rsidDel="00000000" w:rsidR="00000000" w:rsidRPr="00000000">
        <w:rPr>
          <w:rtl w:val="0"/>
        </w:rPr>
        <w:t xml:space="preserve">The Bounty to Blessing Team Member supports MAH’s food recovery and redistribution program by helping intake donations, organize recovered food, maintain inventory, and prepare food for neighbors experiencing food insecurity. This hands-on volunteer role helps ensure surplus food is received with care, handled safely, and turned into practical support through Bounty Boxes and other food distribution efforts.</w:t>
      </w:r>
    </w:p>
    <w:p w:rsidR="00000000" w:rsidDel="00000000" w:rsidP="00000000" w:rsidRDefault="00000000" w:rsidRPr="00000000" w14:paraId="00000009">
      <w:pPr>
        <w:spacing w:after="240" w:before="240" w:lineRule="auto"/>
        <w:rPr/>
      </w:pPr>
      <w:r w:rsidDel="00000000" w:rsidR="00000000" w:rsidRPr="00000000">
        <w:rPr>
          <w:rtl w:val="0"/>
        </w:rPr>
        <w:t xml:space="preserve">This position is ideal for someone who is dependable, organized, and compassionate. Team Members help transform community surplus into nourishment and hope while supporting a program rooted in dignity, food safety, service, and measurable impact.</w:t>
      </w:r>
    </w:p>
    <w:p w:rsidR="00000000" w:rsidDel="00000000" w:rsidP="00000000" w:rsidRDefault="00000000" w:rsidRPr="00000000" w14:paraId="0000000A">
      <w:pPr>
        <w:pStyle w:val="Heading3"/>
        <w:keepNext w:val="1"/>
        <w:keepLines w:val="0"/>
        <w:spacing w:before="280" w:lineRule="auto"/>
        <w:rPr>
          <w:b w:val="1"/>
          <w:bCs w:val="1"/>
          <w:color w:val="000000"/>
          <w:sz w:val="26"/>
          <w:szCs w:val="26"/>
        </w:rPr>
      </w:pPr>
      <w:bookmarkStart w:colFirst="0" w:colLast="0" w:name="_heading=h.wfnljttvxdhm" w:id="2"/>
      <w:bookmarkEnd w:id="2"/>
      <w:r w:rsidDel="00000000" w:rsidR="00000000" w:rsidRPr="00000000">
        <w:rPr>
          <w:b w:val="1"/>
          <w:bCs w:val="1"/>
          <w:color w:val="000000"/>
          <w:sz w:val="26"/>
          <w:szCs w:val="26"/>
          <w:rtl w:val="0"/>
        </w:rPr>
        <w:t xml:space="preserve">Key Responsibilities</w:t>
      </w:r>
    </w:p>
    <w:p w:rsidR="00000000" w:rsidDel="00000000" w:rsidP="00000000" w:rsidRDefault="00000000" w:rsidRPr="00000000" w14:paraId="0000000B">
      <w:pPr>
        <w:pStyle w:val="Heading3"/>
        <w:keepNext w:val="1"/>
        <w:keepLines w:val="0"/>
        <w:numPr>
          <w:ilvl w:val="0"/>
          <w:numId w:val="3"/>
        </w:numPr>
        <w:spacing w:after="0" w:before="280" w:lineRule="auto"/>
        <w:ind w:left="720" w:hanging="360"/>
        <w:rPr/>
      </w:pPr>
      <w:bookmarkStart w:colFirst="0" w:colLast="0" w:name="_heading=h.9yjr8ik4d7yx" w:id="3"/>
      <w:bookmarkEnd w:id="3"/>
      <w:r w:rsidDel="00000000" w:rsidR="00000000" w:rsidRPr="00000000">
        <w:rPr>
          <w:b w:val="1"/>
          <w:bCs w:val="1"/>
          <w:color w:val="000000"/>
          <w:sz w:val="26"/>
          <w:szCs w:val="26"/>
          <w:rtl w:val="0"/>
        </w:rPr>
        <w:t xml:space="preserve">Food Recovery &amp; Donation Intake</w:t>
      </w:r>
      <w:r w:rsidDel="00000000" w:rsidR="00000000" w:rsidRPr="00000000">
        <w:rPr>
          <w:rtl w:val="0"/>
        </w:rPr>
      </w:r>
    </w:p>
    <w:p w:rsidR="00000000" w:rsidDel="00000000" w:rsidP="00000000" w:rsidRDefault="00000000" w:rsidRPr="00000000" w14:paraId="0000000C">
      <w:pPr>
        <w:numPr>
          <w:ilvl w:val="1"/>
          <w:numId w:val="3"/>
        </w:numPr>
        <w:spacing w:after="0" w:before="0" w:lineRule="auto"/>
        <w:ind w:left="1440" w:hanging="360"/>
        <w:rPr>
          <w:u w:val="none"/>
        </w:rPr>
      </w:pPr>
      <w:r w:rsidDel="00000000" w:rsidR="00000000" w:rsidRPr="00000000">
        <w:rPr>
          <w:rtl w:val="0"/>
        </w:rPr>
        <w:t xml:space="preserve">Receive recovered food donations from restaurants, grocers, bakeries, farms, community partners, and food recovery drivers</w:t>
      </w:r>
      <w:r w:rsidDel="00000000" w:rsidR="00000000" w:rsidRPr="00000000">
        <w:rPr>
          <w:rtl w:val="0"/>
        </w:rPr>
      </w:r>
    </w:p>
    <w:p w:rsidR="00000000" w:rsidDel="00000000" w:rsidP="00000000" w:rsidRDefault="00000000" w:rsidRPr="00000000" w14:paraId="0000000D">
      <w:pPr>
        <w:numPr>
          <w:ilvl w:val="1"/>
          <w:numId w:val="3"/>
        </w:numPr>
        <w:spacing w:after="0" w:before="0" w:lineRule="auto"/>
        <w:ind w:left="1440" w:hanging="360"/>
        <w:rPr>
          <w:u w:val="none"/>
        </w:rPr>
      </w:pPr>
      <w:r w:rsidDel="00000000" w:rsidR="00000000" w:rsidRPr="00000000">
        <w:rPr>
          <w:rtl w:val="0"/>
        </w:rPr>
        <w:t xml:space="preserve">Assist with unloading, sorting, and placing donations in the appropriate storage areas</w:t>
      </w:r>
      <w:r w:rsidDel="00000000" w:rsidR="00000000" w:rsidRPr="00000000">
        <w:rPr>
          <w:rtl w:val="0"/>
        </w:rPr>
      </w:r>
    </w:p>
    <w:p w:rsidR="00000000" w:rsidDel="00000000" w:rsidP="00000000" w:rsidRDefault="00000000" w:rsidRPr="00000000" w14:paraId="0000000E">
      <w:pPr>
        <w:numPr>
          <w:ilvl w:val="1"/>
          <w:numId w:val="3"/>
        </w:numPr>
        <w:spacing w:after="0" w:before="0" w:lineRule="auto"/>
        <w:ind w:left="1440" w:hanging="360"/>
        <w:rPr>
          <w:u w:val="none"/>
        </w:rPr>
      </w:pPr>
      <w:r w:rsidDel="00000000" w:rsidR="00000000" w:rsidRPr="00000000">
        <w:rPr>
          <w:rtl w:val="0"/>
        </w:rPr>
        <w:t xml:space="preserve">Review donated food for quality, labeling, dates, and basic safety concerns before storage or distribution</w:t>
      </w:r>
      <w:r w:rsidDel="00000000" w:rsidR="00000000" w:rsidRPr="00000000">
        <w:rPr>
          <w:rtl w:val="0"/>
        </w:rPr>
      </w:r>
    </w:p>
    <w:p w:rsidR="00000000" w:rsidDel="00000000" w:rsidP="00000000" w:rsidRDefault="00000000" w:rsidRPr="00000000" w14:paraId="0000000F">
      <w:pPr>
        <w:numPr>
          <w:ilvl w:val="1"/>
          <w:numId w:val="3"/>
        </w:numPr>
        <w:spacing w:after="0" w:before="0" w:lineRule="auto"/>
        <w:ind w:left="1440" w:hanging="360"/>
        <w:rPr>
          <w:u w:val="none"/>
        </w:rPr>
      </w:pPr>
      <w:r w:rsidDel="00000000" w:rsidR="00000000" w:rsidRPr="00000000">
        <w:rPr>
          <w:rtl w:val="0"/>
        </w:rPr>
        <w:t xml:space="preserve">Document donation counts, estimated quantities, and any concerns that need to be shared with leadership</w:t>
      </w:r>
      <w:r w:rsidDel="00000000" w:rsidR="00000000" w:rsidRPr="00000000">
        <w:rPr>
          <w:rtl w:val="0"/>
        </w:rPr>
      </w:r>
    </w:p>
    <w:p w:rsidR="00000000" w:rsidDel="00000000" w:rsidP="00000000" w:rsidRDefault="00000000" w:rsidRPr="00000000" w14:paraId="00000010">
      <w:pPr>
        <w:pStyle w:val="Heading3"/>
        <w:keepNext w:val="1"/>
        <w:keepLines w:val="0"/>
        <w:numPr>
          <w:ilvl w:val="0"/>
          <w:numId w:val="3"/>
        </w:numPr>
        <w:spacing w:after="0" w:before="280" w:lineRule="auto"/>
        <w:ind w:left="720" w:hanging="360"/>
        <w:rPr/>
      </w:pPr>
      <w:r w:rsidDel="00000000" w:rsidR="00000000" w:rsidRPr="00000000">
        <w:rPr>
          <w:b w:val="1"/>
          <w:bCs w:val="1"/>
          <w:color w:val="000000"/>
          <w:sz w:val="26"/>
          <w:szCs w:val="26"/>
          <w:rtl w:val="0"/>
        </w:rPr>
        <w:t xml:space="preserve">Inventory Control &amp; Food Safety</w:t>
      </w:r>
      <w:r w:rsidDel="00000000" w:rsidR="00000000" w:rsidRPr="00000000">
        <w:rPr>
          <w:rtl w:val="0"/>
        </w:rPr>
      </w:r>
    </w:p>
    <w:p w:rsidR="00000000" w:rsidDel="00000000" w:rsidP="00000000" w:rsidRDefault="00000000" w:rsidRPr="00000000" w14:paraId="00000011">
      <w:pPr>
        <w:numPr>
          <w:ilvl w:val="1"/>
          <w:numId w:val="3"/>
        </w:numPr>
        <w:spacing w:after="0" w:before="0" w:lineRule="auto"/>
        <w:ind w:left="1440" w:hanging="360"/>
        <w:rPr>
          <w:u w:val="none"/>
        </w:rPr>
      </w:pPr>
      <w:r w:rsidDel="00000000" w:rsidR="00000000" w:rsidRPr="00000000">
        <w:rPr>
          <w:rtl w:val="0"/>
        </w:rPr>
        <w:t xml:space="preserve">Maintain organized shelves, refrigerators, freezers, and sorting areas at Haven of Hope or other approved MAH locations</w:t>
      </w:r>
      <w:r w:rsidDel="00000000" w:rsidR="00000000" w:rsidRPr="00000000">
        <w:rPr>
          <w:rtl w:val="0"/>
        </w:rPr>
      </w:r>
    </w:p>
    <w:p w:rsidR="00000000" w:rsidDel="00000000" w:rsidP="00000000" w:rsidRDefault="00000000" w:rsidRPr="00000000" w14:paraId="00000012">
      <w:pPr>
        <w:numPr>
          <w:ilvl w:val="1"/>
          <w:numId w:val="3"/>
        </w:numPr>
        <w:spacing w:after="0" w:before="0" w:lineRule="auto"/>
        <w:ind w:left="1440" w:hanging="360"/>
        <w:rPr>
          <w:u w:val="none"/>
        </w:rPr>
      </w:pPr>
      <w:r w:rsidDel="00000000" w:rsidR="00000000" w:rsidRPr="00000000">
        <w:rPr>
          <w:rtl w:val="0"/>
        </w:rPr>
        <w:t xml:space="preserve">Rotate food using first-in, first-out practices whenever possible</w:t>
      </w:r>
      <w:r w:rsidDel="00000000" w:rsidR="00000000" w:rsidRPr="00000000">
        <w:rPr>
          <w:rtl w:val="0"/>
        </w:rPr>
      </w:r>
    </w:p>
    <w:p w:rsidR="00000000" w:rsidDel="00000000" w:rsidP="00000000" w:rsidRDefault="00000000" w:rsidRPr="00000000" w14:paraId="00000013">
      <w:pPr>
        <w:numPr>
          <w:ilvl w:val="1"/>
          <w:numId w:val="3"/>
        </w:numPr>
        <w:spacing w:after="0" w:before="0" w:lineRule="auto"/>
        <w:ind w:left="1440" w:hanging="360"/>
        <w:rPr>
          <w:u w:val="none"/>
        </w:rPr>
      </w:pPr>
      <w:r w:rsidDel="00000000" w:rsidR="00000000" w:rsidRPr="00000000">
        <w:rPr>
          <w:rtl w:val="0"/>
        </w:rPr>
        <w:t xml:space="preserve">Track available food items so the team knows what can be distributed, shared, or held for upcoming needs</w:t>
      </w:r>
      <w:r w:rsidDel="00000000" w:rsidR="00000000" w:rsidRPr="00000000">
        <w:rPr>
          <w:rtl w:val="0"/>
        </w:rPr>
      </w:r>
    </w:p>
    <w:p w:rsidR="00000000" w:rsidDel="00000000" w:rsidP="00000000" w:rsidRDefault="00000000" w:rsidRPr="00000000" w14:paraId="00000014">
      <w:pPr>
        <w:numPr>
          <w:ilvl w:val="1"/>
          <w:numId w:val="3"/>
        </w:numPr>
        <w:spacing w:after="0" w:before="0" w:lineRule="auto"/>
        <w:ind w:left="1440" w:hanging="360"/>
        <w:rPr>
          <w:u w:val="none"/>
        </w:rPr>
      </w:pPr>
      <w:r w:rsidDel="00000000" w:rsidR="00000000" w:rsidRPr="00000000">
        <w:rPr>
          <w:rtl w:val="0"/>
        </w:rPr>
        <w:t xml:space="preserve">Follow MAH food safety standards for handling, storage, temperature control, and cleanliness</w:t>
      </w:r>
    </w:p>
    <w:p w:rsidR="00000000" w:rsidDel="00000000" w:rsidP="00000000" w:rsidRDefault="00000000" w:rsidRPr="00000000" w14:paraId="00000015">
      <w:pPr>
        <w:spacing w:after="0" w:before="0" w:lineRule="auto"/>
        <w:rPr/>
      </w:pPr>
      <w:r w:rsidDel="00000000" w:rsidR="00000000" w:rsidRPr="00000000">
        <w:rPr>
          <w:rtl w:val="0"/>
        </w:rPr>
      </w:r>
    </w:p>
    <w:p w:rsidR="00000000" w:rsidDel="00000000" w:rsidP="00000000" w:rsidRDefault="00000000" w:rsidRPr="00000000" w14:paraId="00000016">
      <w:pPr>
        <w:spacing w:after="0" w:before="0" w:lineRule="auto"/>
        <w:rPr/>
      </w:pPr>
      <w:r w:rsidDel="00000000" w:rsidR="00000000" w:rsidRPr="00000000">
        <w:rPr>
          <w:rtl w:val="0"/>
        </w:rPr>
      </w:r>
    </w:p>
    <w:p w:rsidR="00000000" w:rsidDel="00000000" w:rsidP="00000000" w:rsidRDefault="00000000" w:rsidRPr="00000000" w14:paraId="00000017">
      <w:pPr>
        <w:spacing w:after="0" w:before="0" w:lineRule="auto"/>
        <w:rPr/>
      </w:pPr>
      <w:r w:rsidDel="00000000" w:rsidR="00000000" w:rsidRPr="00000000">
        <w:rPr>
          <w:rtl w:val="0"/>
        </w:rPr>
      </w:r>
    </w:p>
    <w:p w:rsidR="00000000" w:rsidDel="00000000" w:rsidP="00000000" w:rsidRDefault="00000000" w:rsidRPr="00000000" w14:paraId="00000018">
      <w:pPr>
        <w:spacing w:after="0" w:before="0" w:lineRule="auto"/>
        <w:rPr/>
      </w:pPr>
      <w:r w:rsidDel="00000000" w:rsidR="00000000" w:rsidRPr="00000000">
        <w:rPr>
          <w:rtl w:val="0"/>
        </w:rPr>
      </w:r>
    </w:p>
    <w:p w:rsidR="00000000" w:rsidDel="00000000" w:rsidP="00000000" w:rsidRDefault="00000000" w:rsidRPr="00000000" w14:paraId="00000019">
      <w:pPr>
        <w:pStyle w:val="Heading3"/>
        <w:keepNext w:val="1"/>
        <w:keepLines w:val="0"/>
        <w:numPr>
          <w:ilvl w:val="0"/>
          <w:numId w:val="3"/>
        </w:numPr>
        <w:spacing w:after="0" w:before="280" w:lineRule="auto"/>
        <w:ind w:left="720" w:hanging="360"/>
        <w:rPr/>
      </w:pPr>
      <w:r w:rsidDel="00000000" w:rsidR="00000000" w:rsidRPr="00000000">
        <w:rPr>
          <w:b w:val="1"/>
          <w:bCs w:val="1"/>
          <w:color w:val="000000"/>
          <w:sz w:val="26"/>
          <w:szCs w:val="26"/>
          <w:rtl w:val="0"/>
        </w:rPr>
        <w:t xml:space="preserve">Bounty Boxes &amp; Food Redistribution</w:t>
      </w:r>
      <w:r w:rsidDel="00000000" w:rsidR="00000000" w:rsidRPr="00000000">
        <w:rPr>
          <w:rtl w:val="0"/>
        </w:rPr>
      </w:r>
    </w:p>
    <w:p w:rsidR="00000000" w:rsidDel="00000000" w:rsidP="00000000" w:rsidRDefault="00000000" w:rsidRPr="00000000" w14:paraId="0000001A">
      <w:pPr>
        <w:numPr>
          <w:ilvl w:val="1"/>
          <w:numId w:val="3"/>
        </w:numPr>
        <w:spacing w:after="0" w:before="0" w:lineRule="auto"/>
        <w:ind w:left="1440" w:hanging="360"/>
        <w:rPr>
          <w:u w:val="none"/>
        </w:rPr>
      </w:pPr>
      <w:r w:rsidDel="00000000" w:rsidR="00000000" w:rsidRPr="00000000">
        <w:rPr>
          <w:rtl w:val="0"/>
        </w:rPr>
        <w:t xml:space="preserve">Sort recovered food into Bounty Boxes for individuals and families facing food insecurity</w:t>
      </w:r>
      <w:r w:rsidDel="00000000" w:rsidR="00000000" w:rsidRPr="00000000">
        <w:rPr>
          <w:rtl w:val="0"/>
        </w:rPr>
      </w:r>
    </w:p>
    <w:p w:rsidR="00000000" w:rsidDel="00000000" w:rsidP="00000000" w:rsidRDefault="00000000" w:rsidRPr="00000000" w14:paraId="0000001B">
      <w:pPr>
        <w:numPr>
          <w:ilvl w:val="1"/>
          <w:numId w:val="3"/>
        </w:numPr>
        <w:spacing w:after="0" w:before="0" w:lineRule="auto"/>
        <w:ind w:left="1440" w:hanging="360"/>
        <w:rPr>
          <w:u w:val="none"/>
        </w:rPr>
      </w:pPr>
      <w:r w:rsidDel="00000000" w:rsidR="00000000" w:rsidRPr="00000000">
        <w:rPr>
          <w:rtl w:val="0"/>
        </w:rPr>
        <w:t xml:space="preserve">Create boxes with care, balance, and dignity, using available recovered food to support household needs</w:t>
      </w:r>
      <w:r w:rsidDel="00000000" w:rsidR="00000000" w:rsidRPr="00000000">
        <w:rPr>
          <w:rtl w:val="0"/>
        </w:rPr>
      </w:r>
    </w:p>
    <w:p w:rsidR="00000000" w:rsidDel="00000000" w:rsidP="00000000" w:rsidRDefault="00000000" w:rsidRPr="00000000" w14:paraId="0000001C">
      <w:pPr>
        <w:numPr>
          <w:ilvl w:val="1"/>
          <w:numId w:val="3"/>
        </w:numPr>
        <w:spacing w:after="0" w:before="0" w:lineRule="auto"/>
        <w:ind w:left="1440" w:hanging="360"/>
        <w:rPr>
          <w:u w:val="none"/>
        </w:rPr>
      </w:pPr>
      <w:r w:rsidDel="00000000" w:rsidR="00000000" w:rsidRPr="00000000">
        <w:rPr>
          <w:rtl w:val="0"/>
        </w:rPr>
        <w:t xml:space="preserve">Prepare food boxes for pickup, delivery, outreach, community events, or partner distribution</w:t>
      </w:r>
      <w:r w:rsidDel="00000000" w:rsidR="00000000" w:rsidRPr="00000000">
        <w:rPr>
          <w:rtl w:val="0"/>
        </w:rPr>
      </w:r>
    </w:p>
    <w:p w:rsidR="00000000" w:rsidDel="00000000" w:rsidP="00000000" w:rsidRDefault="00000000" w:rsidRPr="00000000" w14:paraId="0000001D">
      <w:pPr>
        <w:numPr>
          <w:ilvl w:val="1"/>
          <w:numId w:val="3"/>
        </w:numPr>
        <w:spacing w:after="0" w:before="0" w:lineRule="auto"/>
        <w:ind w:left="1440" w:hanging="360"/>
        <w:rPr>
          <w:u w:val="none"/>
        </w:rPr>
      </w:pPr>
      <w:r w:rsidDel="00000000" w:rsidR="00000000" w:rsidRPr="00000000">
        <w:rPr>
          <w:rtl w:val="0"/>
        </w:rPr>
        <w:t xml:space="preserve">Communicate what was packed, what remains available, and what needs timely distribution</w:t>
      </w:r>
      <w:r w:rsidDel="00000000" w:rsidR="00000000" w:rsidRPr="00000000">
        <w:rPr>
          <w:rtl w:val="0"/>
        </w:rPr>
      </w:r>
    </w:p>
    <w:p w:rsidR="00000000" w:rsidDel="00000000" w:rsidP="00000000" w:rsidRDefault="00000000" w:rsidRPr="00000000" w14:paraId="0000001E">
      <w:pPr>
        <w:pStyle w:val="Heading3"/>
        <w:keepNext w:val="1"/>
        <w:keepLines w:val="0"/>
        <w:numPr>
          <w:ilvl w:val="0"/>
          <w:numId w:val="3"/>
        </w:numPr>
        <w:spacing w:after="0" w:before="280" w:lineRule="auto"/>
        <w:ind w:left="720" w:hanging="360"/>
        <w:rPr/>
      </w:pPr>
      <w:r w:rsidDel="00000000" w:rsidR="00000000" w:rsidRPr="00000000">
        <w:rPr>
          <w:b w:val="1"/>
          <w:bCs w:val="1"/>
          <w:color w:val="000000"/>
          <w:sz w:val="26"/>
          <w:szCs w:val="26"/>
          <w:rtl w:val="0"/>
        </w:rPr>
        <w:t xml:space="preserve">Team Support &amp; Communication</w:t>
      </w:r>
      <w:r w:rsidDel="00000000" w:rsidR="00000000" w:rsidRPr="00000000">
        <w:rPr>
          <w:rtl w:val="0"/>
        </w:rPr>
      </w:r>
    </w:p>
    <w:p w:rsidR="00000000" w:rsidDel="00000000" w:rsidP="00000000" w:rsidRDefault="00000000" w:rsidRPr="00000000" w14:paraId="0000001F">
      <w:pPr>
        <w:numPr>
          <w:ilvl w:val="1"/>
          <w:numId w:val="3"/>
        </w:numPr>
        <w:spacing w:after="0" w:before="0" w:lineRule="auto"/>
        <w:ind w:left="1440" w:hanging="360"/>
        <w:rPr>
          <w:u w:val="none"/>
        </w:rPr>
      </w:pPr>
      <w:r w:rsidDel="00000000" w:rsidR="00000000" w:rsidRPr="00000000">
        <w:rPr>
          <w:rtl w:val="0"/>
        </w:rPr>
        <w:t xml:space="preserve">Work respectfully with volunteers, donors, program leaders, and community partners</w:t>
      </w:r>
      <w:r w:rsidDel="00000000" w:rsidR="00000000" w:rsidRPr="00000000">
        <w:rPr>
          <w:rtl w:val="0"/>
        </w:rPr>
      </w:r>
    </w:p>
    <w:p w:rsidR="00000000" w:rsidDel="00000000" w:rsidP="00000000" w:rsidRDefault="00000000" w:rsidRPr="00000000" w14:paraId="00000020">
      <w:pPr>
        <w:numPr>
          <w:ilvl w:val="1"/>
          <w:numId w:val="3"/>
        </w:numPr>
        <w:spacing w:after="0" w:before="0" w:lineRule="auto"/>
        <w:ind w:left="1440" w:hanging="360"/>
        <w:rPr>
          <w:u w:val="none"/>
        </w:rPr>
      </w:pPr>
      <w:r w:rsidDel="00000000" w:rsidR="00000000" w:rsidRPr="00000000">
        <w:rPr>
          <w:rtl w:val="0"/>
        </w:rPr>
        <w:t xml:space="preserve">Help create a welcoming, organized, and mission-focused team environment</w:t>
      </w:r>
      <w:r w:rsidDel="00000000" w:rsidR="00000000" w:rsidRPr="00000000">
        <w:rPr>
          <w:rtl w:val="0"/>
        </w:rPr>
      </w:r>
    </w:p>
    <w:p w:rsidR="00000000" w:rsidDel="00000000" w:rsidP="00000000" w:rsidRDefault="00000000" w:rsidRPr="00000000" w14:paraId="00000021">
      <w:pPr>
        <w:numPr>
          <w:ilvl w:val="1"/>
          <w:numId w:val="3"/>
        </w:numPr>
        <w:spacing w:after="0" w:before="0" w:lineRule="auto"/>
        <w:ind w:left="1440" w:hanging="360"/>
        <w:rPr>
          <w:u w:val="none"/>
        </w:rPr>
      </w:pPr>
      <w:r w:rsidDel="00000000" w:rsidR="00000000" w:rsidRPr="00000000">
        <w:rPr>
          <w:rtl w:val="0"/>
        </w:rPr>
        <w:t xml:space="preserve">Represent MAH with kindness, professionalism, and respect for every neighbor served</w:t>
      </w:r>
      <w:r w:rsidDel="00000000" w:rsidR="00000000" w:rsidRPr="00000000">
        <w:rPr>
          <w:rtl w:val="0"/>
        </w:rPr>
      </w:r>
    </w:p>
    <w:p w:rsidR="00000000" w:rsidDel="00000000" w:rsidP="00000000" w:rsidRDefault="00000000" w:rsidRPr="00000000" w14:paraId="00000022">
      <w:pPr>
        <w:pStyle w:val="Heading3"/>
        <w:keepNext w:val="1"/>
        <w:keepLines w:val="0"/>
        <w:spacing w:before="280" w:lineRule="auto"/>
        <w:rPr>
          <w:b w:val="1"/>
          <w:bCs w:val="1"/>
          <w:color w:val="000000"/>
          <w:sz w:val="26"/>
          <w:szCs w:val="26"/>
        </w:rPr>
      </w:pPr>
      <w:bookmarkStart w:colFirst="0" w:colLast="0" w:name="_heading=h.9moot5coekyw" w:id="4"/>
      <w:bookmarkEnd w:id="4"/>
      <w:r w:rsidDel="00000000" w:rsidR="00000000" w:rsidRPr="00000000">
        <w:rPr>
          <w:b w:val="1"/>
          <w:bCs w:val="1"/>
          <w:color w:val="000000"/>
          <w:sz w:val="26"/>
          <w:szCs w:val="26"/>
          <w:rtl w:val="0"/>
        </w:rPr>
        <w:t xml:space="preserve">Qualifications</w:t>
      </w:r>
    </w:p>
    <w:p w:rsidR="00000000" w:rsidDel="00000000" w:rsidP="00000000" w:rsidRDefault="00000000" w:rsidRPr="00000000" w14:paraId="00000023">
      <w:pPr>
        <w:spacing w:after="240" w:before="240" w:line="276" w:lineRule="auto"/>
        <w:rPr/>
      </w:pPr>
      <w:r w:rsidDel="00000000" w:rsidR="00000000" w:rsidRPr="00000000">
        <w:rPr>
          <w:b w:val="1"/>
          <w:bCs w:val="1"/>
          <w:rtl w:val="0"/>
        </w:rPr>
        <w:t xml:space="preserve">Experience:</w:t>
      </w:r>
      <w:r w:rsidDel="00000000" w:rsidR="00000000" w:rsidRPr="00000000">
        <w:rPr>
          <w:rtl w:val="0"/>
        </w:rPr>
      </w:r>
    </w:p>
    <w:p w:rsidR="00000000" w:rsidDel="00000000" w:rsidP="00000000" w:rsidRDefault="00000000" w:rsidRPr="00000000" w14:paraId="00000024">
      <w:pPr>
        <w:numPr>
          <w:ilvl w:val="0"/>
          <w:numId w:val="1"/>
        </w:numPr>
        <w:spacing w:after="0" w:afterAutospacing="0" w:before="240" w:line="276" w:lineRule="auto"/>
        <w:ind w:left="720" w:hanging="360"/>
      </w:pPr>
      <w:r w:rsidDel="00000000" w:rsidR="00000000" w:rsidRPr="00000000">
        <w:rPr>
          <w:rtl w:val="0"/>
        </w:rPr>
        <w:t xml:space="preserve">Experience with food safety compliance and partnership development strongly preferred</w:t>
      </w:r>
    </w:p>
    <w:p w:rsidR="00000000" w:rsidDel="00000000" w:rsidP="00000000" w:rsidRDefault="00000000" w:rsidRPr="00000000" w14:paraId="00000025">
      <w:pPr>
        <w:numPr>
          <w:ilvl w:val="0"/>
          <w:numId w:val="1"/>
        </w:numPr>
        <w:spacing w:after="0" w:afterAutospacing="0" w:before="0" w:beforeAutospacing="0" w:line="276" w:lineRule="auto"/>
        <w:ind w:left="720" w:hanging="360"/>
        <w:rPr>
          <w:u w:val="none"/>
        </w:rPr>
      </w:pPr>
      <w:r w:rsidDel="00000000" w:rsidR="00000000" w:rsidRPr="00000000">
        <w:rPr>
          <w:rtl w:val="0"/>
        </w:rPr>
        <w:t xml:space="preserve">Experience with food recovery, food service, pantry work, inventory, or donation sorting is helpful but not required</w:t>
      </w:r>
    </w:p>
    <w:p w:rsidR="00000000" w:rsidDel="00000000" w:rsidP="00000000" w:rsidRDefault="00000000" w:rsidRPr="00000000" w14:paraId="00000026">
      <w:pPr>
        <w:numPr>
          <w:ilvl w:val="0"/>
          <w:numId w:val="1"/>
        </w:numPr>
        <w:spacing w:after="0" w:afterAutospacing="0" w:before="0" w:beforeAutospacing="0" w:line="276" w:lineRule="auto"/>
        <w:ind w:left="720" w:hanging="360"/>
        <w:rPr>
          <w:u w:val="none"/>
        </w:rPr>
      </w:pPr>
      <w:r w:rsidDel="00000000" w:rsidR="00000000" w:rsidRPr="00000000">
        <w:rPr>
          <w:rtl w:val="0"/>
        </w:rPr>
        <w:t xml:space="preserve">Willingness to learn safe food handling, donation intake, and redistribution procedures</w:t>
      </w:r>
    </w:p>
    <w:p w:rsidR="00000000" w:rsidDel="00000000" w:rsidP="00000000" w:rsidRDefault="00000000" w:rsidRPr="00000000" w14:paraId="00000027">
      <w:pPr>
        <w:numPr>
          <w:ilvl w:val="0"/>
          <w:numId w:val="1"/>
        </w:numPr>
        <w:spacing w:after="240" w:before="0" w:beforeAutospacing="0" w:line="276" w:lineRule="auto"/>
        <w:ind w:left="720" w:hanging="360"/>
        <w:rPr>
          <w:u w:val="none"/>
        </w:rPr>
      </w:pPr>
      <w:r w:rsidDel="00000000" w:rsidR="00000000" w:rsidRPr="00000000">
        <w:rPr>
          <w:rtl w:val="0"/>
        </w:rPr>
        <w:t xml:space="preserve">Ability to lift, move, sort, and pack boxes of food as able and appropriate</w:t>
      </w:r>
    </w:p>
    <w:p w:rsidR="00000000" w:rsidDel="00000000" w:rsidP="00000000" w:rsidRDefault="00000000" w:rsidRPr="00000000" w14:paraId="00000028">
      <w:pPr>
        <w:keepNext w:val="1"/>
        <w:spacing w:after="240" w:before="240" w:lineRule="auto"/>
        <w:rPr/>
      </w:pPr>
      <w:r w:rsidDel="00000000" w:rsidR="00000000" w:rsidRPr="00000000">
        <w:rPr>
          <w:b w:val="1"/>
          <w:bCs w:val="1"/>
          <w:rtl w:val="0"/>
        </w:rPr>
        <w:t xml:space="preserve">Skills:</w:t>
      </w:r>
      <w:r w:rsidDel="00000000" w:rsidR="00000000" w:rsidRPr="00000000">
        <w:rPr>
          <w:rtl w:val="0"/>
        </w:rPr>
      </w:r>
    </w:p>
    <w:p w:rsidR="00000000" w:rsidDel="00000000" w:rsidP="00000000" w:rsidRDefault="00000000" w:rsidRPr="00000000" w14:paraId="00000029">
      <w:pPr>
        <w:numPr>
          <w:ilvl w:val="0"/>
          <w:numId w:val="2"/>
        </w:numPr>
        <w:spacing w:after="0" w:afterAutospacing="0" w:before="240" w:line="276" w:lineRule="auto"/>
        <w:ind w:left="720" w:hanging="360"/>
        <w:rPr>
          <w:u w:val="none"/>
        </w:rPr>
      </w:pPr>
      <w:r w:rsidDel="00000000" w:rsidR="00000000" w:rsidRPr="00000000">
        <w:rPr>
          <w:rtl w:val="0"/>
        </w:rPr>
        <w:t xml:space="preserve">Organized and able to follow intake, sorting, and inventory processes</w:t>
      </w:r>
    </w:p>
    <w:p w:rsidR="00000000" w:rsidDel="00000000" w:rsidP="00000000" w:rsidRDefault="00000000" w:rsidRPr="00000000" w14:paraId="0000002A">
      <w:pPr>
        <w:numPr>
          <w:ilvl w:val="0"/>
          <w:numId w:val="2"/>
        </w:numPr>
        <w:spacing w:after="0" w:afterAutospacing="0" w:before="0" w:beforeAutospacing="0" w:line="276" w:lineRule="auto"/>
        <w:ind w:left="720" w:hanging="360"/>
        <w:rPr>
          <w:u w:val="none"/>
        </w:rPr>
      </w:pPr>
      <w:r w:rsidDel="00000000" w:rsidR="00000000" w:rsidRPr="00000000">
        <w:rPr>
          <w:rtl w:val="0"/>
        </w:rPr>
        <w:t xml:space="preserve">Dependable, punctual, and able to communicate clearly with team members</w:t>
      </w:r>
    </w:p>
    <w:p w:rsidR="00000000" w:rsidDel="00000000" w:rsidP="00000000" w:rsidRDefault="00000000" w:rsidRPr="00000000" w14:paraId="0000002B">
      <w:pPr>
        <w:numPr>
          <w:ilvl w:val="0"/>
          <w:numId w:val="2"/>
        </w:numPr>
        <w:spacing w:after="240" w:before="0" w:beforeAutospacing="0" w:line="276" w:lineRule="auto"/>
        <w:ind w:left="720" w:hanging="360"/>
        <w:rPr>
          <w:u w:val="none"/>
        </w:rPr>
      </w:pPr>
      <w:r w:rsidDel="00000000" w:rsidR="00000000" w:rsidRPr="00000000">
        <w:rPr>
          <w:rtl w:val="0"/>
        </w:rPr>
        <w:t xml:space="preserve">Comfortable counting items, labeling food, and keeping basic records</w:t>
      </w:r>
    </w:p>
    <w:p w:rsidR="00000000" w:rsidDel="00000000" w:rsidP="00000000" w:rsidRDefault="00000000" w:rsidRPr="00000000" w14:paraId="0000002C">
      <w:pPr>
        <w:keepNext w:val="1"/>
        <w:spacing w:after="240" w:before="240" w:lineRule="auto"/>
        <w:rPr/>
      </w:pPr>
      <w:r w:rsidDel="00000000" w:rsidR="00000000" w:rsidRPr="00000000">
        <w:rPr>
          <w:b w:val="1"/>
          <w:bCs w:val="1"/>
          <w:rtl w:val="0"/>
        </w:rPr>
        <w:t xml:space="preserve">Personal Attributes:</w:t>
      </w:r>
      <w:r w:rsidDel="00000000" w:rsidR="00000000" w:rsidRPr="00000000">
        <w:rPr>
          <w:rtl w:val="0"/>
        </w:rPr>
      </w:r>
    </w:p>
    <w:p w:rsidR="00000000" w:rsidDel="00000000" w:rsidP="00000000" w:rsidRDefault="00000000" w:rsidRPr="00000000" w14:paraId="0000002D">
      <w:pPr>
        <w:numPr>
          <w:ilvl w:val="0"/>
          <w:numId w:val="4"/>
        </w:numPr>
        <w:spacing w:after="0" w:afterAutospacing="0" w:before="240" w:line="276" w:lineRule="auto"/>
        <w:ind w:left="720" w:hanging="360"/>
        <w:rPr>
          <w:u w:val="none"/>
        </w:rPr>
      </w:pPr>
      <w:r w:rsidDel="00000000" w:rsidR="00000000" w:rsidRPr="00000000">
        <w:rPr>
          <w:rtl w:val="0"/>
        </w:rPr>
        <w:t xml:space="preserve">Passionate about reducing food waste and supporting neighbors facing food insecurity</w:t>
      </w:r>
    </w:p>
    <w:p w:rsidR="00000000" w:rsidDel="00000000" w:rsidP="00000000" w:rsidRDefault="00000000" w:rsidRPr="00000000" w14:paraId="0000002E">
      <w:pPr>
        <w:numPr>
          <w:ilvl w:val="0"/>
          <w:numId w:val="4"/>
        </w:numPr>
        <w:spacing w:after="0" w:afterAutospacing="0" w:before="0" w:beforeAutospacing="0" w:line="276" w:lineRule="auto"/>
        <w:ind w:left="720" w:hanging="360"/>
        <w:rPr>
          <w:u w:val="none"/>
        </w:rPr>
      </w:pPr>
      <w:r w:rsidDel="00000000" w:rsidR="00000000" w:rsidRPr="00000000">
        <w:rPr>
          <w:rtl w:val="0"/>
        </w:rPr>
        <w:t xml:space="preserve">Compassionate, respectful, and committed to serving with dignity</w:t>
      </w:r>
    </w:p>
    <w:p w:rsidR="00000000" w:rsidDel="00000000" w:rsidP="00000000" w:rsidRDefault="00000000" w:rsidRPr="00000000" w14:paraId="0000002F">
      <w:pPr>
        <w:numPr>
          <w:ilvl w:val="0"/>
          <w:numId w:val="4"/>
        </w:numPr>
        <w:spacing w:after="240" w:before="0" w:beforeAutospacing="0" w:line="276" w:lineRule="auto"/>
        <w:ind w:left="720" w:hanging="360"/>
        <w:rPr>
          <w:u w:val="none"/>
        </w:rPr>
      </w:pPr>
      <w:r w:rsidDel="00000000" w:rsidR="00000000" w:rsidRPr="00000000">
        <w:rPr>
          <w:rtl w:val="0"/>
        </w:rPr>
        <w:t xml:space="preserve">Committed to MAH’s values of Passion, Service, Humanity, and Impact</w:t>
      </w:r>
    </w:p>
    <w:p w:rsidR="00000000" w:rsidDel="00000000" w:rsidP="00000000" w:rsidRDefault="00000000" w:rsidRPr="00000000" w14:paraId="00000030">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31">
      <w:pPr>
        <w:keepNext w:val="1"/>
        <w:spacing w:after="240" w:before="240" w:lineRule="auto"/>
        <w:ind w:left="0" w:firstLine="0"/>
        <w:rPr>
          <w:b w:val="1"/>
          <w:bCs w:val="1"/>
          <w:color w:val="000000"/>
          <w:sz w:val="22"/>
          <w:szCs w:val="22"/>
        </w:rPr>
      </w:pPr>
      <w:r w:rsidDel="00000000" w:rsidR="00000000" w:rsidRPr="00000000">
        <w:rPr>
          <w:b w:val="1"/>
          <w:bCs w:val="1"/>
          <w:color w:val="000000"/>
          <w:sz w:val="22"/>
          <w:szCs w:val="22"/>
          <w:rtl w:val="0"/>
        </w:rPr>
        <w:t xml:space="preserve">Why Join MAH?</w:t>
      </w:r>
    </w:p>
    <w:p w:rsidR="00000000" w:rsidDel="00000000" w:rsidP="00000000" w:rsidRDefault="00000000" w:rsidRPr="00000000" w14:paraId="00000032">
      <w:pPr>
        <w:keepNext w:val="0"/>
        <w:keepLines w:val="0"/>
        <w:spacing w:before="280" w:lineRule="auto"/>
        <w:rPr>
          <w:sz w:val="22"/>
          <w:szCs w:val="22"/>
        </w:rPr>
      </w:pPr>
      <w:bookmarkStart w:colFirst="0" w:colLast="0" w:name="_heading=h.d46kjzyfhl37" w:id="5"/>
      <w:bookmarkEnd w:id="5"/>
      <w:r w:rsidDel="00000000" w:rsidR="00000000" w:rsidRPr="00000000">
        <w:rPr>
          <w:sz w:val="22"/>
          <w:szCs w:val="22"/>
          <w:rtl w:val="0"/>
        </w:rPr>
        <w:t xml:space="preserve">As a Bounty to Blessing Team Member, you will help turn recovered food into immediate support for individuals and families in need. Every donation you sort, every item you count, and every Bounty Box you help prepare strengthens food access, reduces waste, and reminds our neighbors that they are not alone.</w:t>
      </w:r>
    </w:p>
    <w:sectPr>
      <w:pgSz w:h="15840" w:w="12240" w:orient="portrait"/>
      <w:pgMar w:bottom="270" w:top="1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ilfordadvocacyforthehomeles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ilfordadvocacyforthehomel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lNjkW7K09u7ri/E2o1lLIEYW8A==">CgMxLjAyDmguczVnNWhnaHo5NHUxMg5oLjJibWF0aThxN25jbTIOaC53Zm5sanR0dnhkaG0yDmguOXlqcjhpazRkN3l4Mg5oLjltb290NWNvZWt5dzIOaC5kNDZranp5ZmhsMzc4AHIhMWFCd2lIaExVdzRvWXROX0tLT3dDV0VfdHBLNkk1ekhf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